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2BF36D4D" w:rsidR="003F23B2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144AA1">
        <w:rPr>
          <w:rFonts w:ascii="Aptos" w:hAnsi="Aptos"/>
        </w:rPr>
        <w:t>2.</w:t>
      </w:r>
      <w:r w:rsidR="004218BF">
        <w:rPr>
          <w:rFonts w:ascii="Aptos" w:hAnsi="Aptos"/>
        </w:rPr>
        <w:t>2</w:t>
      </w:r>
      <w:r w:rsidR="0070022C">
        <w:rPr>
          <w:rFonts w:ascii="Aptos" w:hAnsi="Aptos"/>
        </w:rPr>
        <w:t>8</w:t>
      </w:r>
    </w:p>
    <w:p w14:paraId="5D746C50" w14:textId="77777777" w:rsidR="0070022C" w:rsidRDefault="0070022C" w:rsidP="0070022C">
      <w:pPr>
        <w:rPr>
          <w:b/>
          <w:bCs/>
        </w:rPr>
      </w:pPr>
      <w:r w:rsidRPr="0070022C">
        <w:rPr>
          <w:b/>
          <w:bCs/>
        </w:rPr>
        <w:t xml:space="preserve">Opis przedmiotu zamówienia: Zestaw tablicy interaktywnej z projektorem </w:t>
      </w:r>
      <w:proofErr w:type="spellStart"/>
      <w:r w:rsidRPr="0070022C">
        <w:rPr>
          <w:b/>
          <w:bCs/>
        </w:rPr>
        <w:t>ultrakrótkoogniskowym</w:t>
      </w:r>
      <w:proofErr w:type="spellEnd"/>
    </w:p>
    <w:p w14:paraId="127B8E57" w14:textId="77777777" w:rsidR="008A57E2" w:rsidRPr="00E16D5C" w:rsidRDefault="008A57E2" w:rsidP="008A57E2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22BB9CD0" w14:textId="2910561E" w:rsidR="008A57E2" w:rsidRPr="0070022C" w:rsidRDefault="008A57E2" w:rsidP="008A57E2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566C14F6" w14:textId="77777777" w:rsidR="0070022C" w:rsidRPr="0070022C" w:rsidRDefault="0070022C" w:rsidP="0070022C">
      <w:r w:rsidRPr="0070022C">
        <w:rPr>
          <w:b/>
          <w:bCs/>
        </w:rPr>
        <w:t>1. Przedmiot zamówienia:</w:t>
      </w:r>
      <w:r w:rsidRPr="0070022C">
        <w:br/>
        <w:t xml:space="preserve">Przedmiotem zamówienia jest dostawa nowego, kompletnego zestawu do prezentacji i interaktywnej współpracy, składającego się z tablicy interaktywnej, projektora </w:t>
      </w:r>
      <w:proofErr w:type="spellStart"/>
      <w:r w:rsidRPr="0070022C">
        <w:t>ultrakrótkoogniskowego</w:t>
      </w:r>
      <w:proofErr w:type="spellEnd"/>
      <w:r w:rsidRPr="0070022C">
        <w:t xml:space="preserve"> oraz dedykowanego oprogramowania.</w:t>
      </w:r>
    </w:p>
    <w:p w14:paraId="0B6D0613" w14:textId="77777777" w:rsidR="0070022C" w:rsidRPr="0070022C" w:rsidRDefault="0070022C" w:rsidP="0070022C">
      <w:r w:rsidRPr="0070022C">
        <w:rPr>
          <w:b/>
          <w:bCs/>
        </w:rPr>
        <w:t>2. Szczegółowy opis minimalnych wymagań technicznych:</w:t>
      </w:r>
    </w:p>
    <w:p w14:paraId="708EBF2C" w14:textId="77777777" w:rsidR="0070022C" w:rsidRPr="0070022C" w:rsidRDefault="0070022C" w:rsidP="0070022C">
      <w:r w:rsidRPr="0070022C">
        <w:rPr>
          <w:b/>
          <w:bCs/>
        </w:rPr>
        <w:t>Część 1: Tablica interaktywna (1 szt.)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7"/>
        <w:gridCol w:w="3912"/>
        <w:gridCol w:w="2913"/>
      </w:tblGrid>
      <w:tr w:rsidR="0070022C" w:rsidRPr="0070022C" w14:paraId="0B3A2A4A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F48E4A2" w14:textId="77777777" w:rsidR="0070022C" w:rsidRPr="0070022C" w:rsidRDefault="0070022C" w:rsidP="0070022C">
            <w:r w:rsidRPr="0070022C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A77F930" w14:textId="77777777" w:rsidR="0070022C" w:rsidRPr="0070022C" w:rsidRDefault="0070022C" w:rsidP="0070022C">
            <w:r w:rsidRPr="0070022C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79F7438" w14:textId="77777777" w:rsidR="0070022C" w:rsidRPr="0070022C" w:rsidRDefault="0070022C" w:rsidP="0070022C">
            <w:r w:rsidRPr="0070022C">
              <w:t>Sposób weryfikacji</w:t>
            </w:r>
          </w:p>
        </w:tc>
      </w:tr>
      <w:tr w:rsidR="0070022C" w:rsidRPr="0070022C" w14:paraId="3D2BC6C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1751739" w14:textId="77777777" w:rsidR="0070022C" w:rsidRPr="0070022C" w:rsidRDefault="0070022C" w:rsidP="0070022C">
            <w:r w:rsidRPr="0070022C">
              <w:rPr>
                <w:b/>
                <w:bCs/>
              </w:rPr>
              <w:t>Przekątna powierzchni roboczej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408C458" w14:textId="77777777" w:rsidR="0070022C" w:rsidRPr="0070022C" w:rsidRDefault="0070022C" w:rsidP="0070022C">
            <w:r w:rsidRPr="0070022C">
              <w:rPr>
                <w:b/>
                <w:bCs/>
              </w:rPr>
              <w:t>87 cali</w:t>
            </w:r>
            <w:r w:rsidRPr="0070022C">
              <w:t> (w formacie 16:9)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F612741" w14:textId="77777777" w:rsidR="0070022C" w:rsidRPr="0070022C" w:rsidRDefault="0070022C" w:rsidP="0070022C">
            <w:r w:rsidRPr="0070022C">
              <w:t>Dokumentacja techniczna, pomiar.</w:t>
            </w:r>
          </w:p>
        </w:tc>
      </w:tr>
      <w:tr w:rsidR="0070022C" w:rsidRPr="0070022C" w14:paraId="153B86C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3766650" w14:textId="77777777" w:rsidR="0070022C" w:rsidRPr="0070022C" w:rsidRDefault="0070022C" w:rsidP="0070022C">
            <w:r w:rsidRPr="0070022C">
              <w:rPr>
                <w:b/>
                <w:bCs/>
              </w:rPr>
              <w:t>Technologia obsługi dotyku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03FDB9D" w14:textId="77777777" w:rsidR="0070022C" w:rsidRPr="0070022C" w:rsidRDefault="0070022C" w:rsidP="0070022C">
            <w:r w:rsidRPr="0070022C">
              <w:t>Obsługa </w:t>
            </w:r>
            <w:r w:rsidRPr="0070022C">
              <w:rPr>
                <w:b/>
                <w:bCs/>
              </w:rPr>
              <w:t xml:space="preserve">gestów </w:t>
            </w:r>
            <w:proofErr w:type="spellStart"/>
            <w:r w:rsidRPr="0070022C">
              <w:rPr>
                <w:b/>
                <w:bCs/>
              </w:rPr>
              <w:t>wielodotyku</w:t>
            </w:r>
            <w:proofErr w:type="spellEnd"/>
            <w:r w:rsidRPr="0070022C">
              <w:t> (min. 2 punkty dotyku jednocześnie).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CD8D3A1" w14:textId="77777777" w:rsidR="0070022C" w:rsidRPr="0070022C" w:rsidRDefault="0070022C" w:rsidP="0070022C">
            <w:r w:rsidRPr="0070022C">
              <w:t xml:space="preserve">Demonstracja działania </w:t>
            </w:r>
            <w:proofErr w:type="spellStart"/>
            <w:r w:rsidRPr="0070022C">
              <w:t>multi-touch</w:t>
            </w:r>
            <w:proofErr w:type="spellEnd"/>
            <w:r w:rsidRPr="0070022C">
              <w:t>.</w:t>
            </w:r>
          </w:p>
        </w:tc>
      </w:tr>
      <w:tr w:rsidR="0070022C" w:rsidRPr="0070022C" w14:paraId="773E269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7AF615B" w14:textId="77777777" w:rsidR="0070022C" w:rsidRPr="0070022C" w:rsidRDefault="0070022C" w:rsidP="0070022C">
            <w:r w:rsidRPr="0070022C">
              <w:rPr>
                <w:b/>
                <w:bCs/>
              </w:rPr>
              <w:t>Powierzchnia robocza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E36B5B4" w14:textId="77777777" w:rsidR="0070022C" w:rsidRPr="0070022C" w:rsidRDefault="0070022C" w:rsidP="0070022C">
            <w:r w:rsidRPr="0070022C">
              <w:t>Powierzchnia suchościeralna, magnetyczna, odporna na uszkodzenia.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3E58578" w14:textId="77777777" w:rsidR="0070022C" w:rsidRPr="0070022C" w:rsidRDefault="0070022C" w:rsidP="0070022C">
            <w:r w:rsidRPr="0070022C">
              <w:t xml:space="preserve">Oględziny fizyczne, test pisaków </w:t>
            </w:r>
            <w:proofErr w:type="spellStart"/>
            <w:r w:rsidRPr="0070022C">
              <w:t>suchościeralnych</w:t>
            </w:r>
            <w:proofErr w:type="spellEnd"/>
            <w:r w:rsidRPr="0070022C">
              <w:t>.</w:t>
            </w:r>
          </w:p>
        </w:tc>
      </w:tr>
      <w:tr w:rsidR="0070022C" w:rsidRPr="0070022C" w14:paraId="762A070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65B01BD" w14:textId="77777777" w:rsidR="0070022C" w:rsidRPr="0070022C" w:rsidRDefault="0070022C" w:rsidP="0070022C">
            <w:r w:rsidRPr="0070022C">
              <w:rPr>
                <w:b/>
                <w:bCs/>
              </w:rPr>
              <w:t>Wyposażenie dodatkowe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C5E80D0" w14:textId="77777777" w:rsidR="0070022C" w:rsidRPr="0070022C" w:rsidRDefault="0070022C" w:rsidP="0070022C">
            <w:r w:rsidRPr="0070022C">
              <w:rPr>
                <w:b/>
                <w:bCs/>
              </w:rPr>
              <w:t>Interaktywna półka z przyciskami funkcyjnymi</w:t>
            </w:r>
            <w:r w:rsidRPr="0070022C">
              <w:t>, </w:t>
            </w:r>
            <w:r w:rsidRPr="0070022C">
              <w:rPr>
                <w:b/>
                <w:bCs/>
              </w:rPr>
              <w:t>2 pisaki interaktywne</w:t>
            </w:r>
            <w:r w:rsidRPr="0070022C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080542D" w14:textId="77777777" w:rsidR="0070022C" w:rsidRPr="0070022C" w:rsidRDefault="0070022C" w:rsidP="0070022C">
            <w:r w:rsidRPr="0070022C">
              <w:t>Oględziny fizyczne, kompletność.</w:t>
            </w:r>
          </w:p>
        </w:tc>
      </w:tr>
      <w:tr w:rsidR="0070022C" w:rsidRPr="0070022C" w14:paraId="5ADF63D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55D9394" w14:textId="77777777" w:rsidR="0070022C" w:rsidRPr="0070022C" w:rsidRDefault="0070022C" w:rsidP="0070022C">
            <w:r w:rsidRPr="0070022C">
              <w:rPr>
                <w:b/>
                <w:bCs/>
              </w:rPr>
              <w:t>Kompatybilność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1F37965" w14:textId="77777777" w:rsidR="0070022C" w:rsidRPr="0070022C" w:rsidRDefault="0070022C" w:rsidP="0070022C">
            <w:r w:rsidRPr="0070022C">
              <w:t>Obsługa pracy z dołączonym projektorem oraz komputerem.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484EF5B" w14:textId="77777777" w:rsidR="0070022C" w:rsidRPr="0070022C" w:rsidRDefault="0070022C" w:rsidP="0070022C">
            <w:r w:rsidRPr="0070022C">
              <w:t>Demonstracja integracji zestawu.</w:t>
            </w:r>
          </w:p>
        </w:tc>
      </w:tr>
    </w:tbl>
    <w:p w14:paraId="470599D3" w14:textId="77777777" w:rsidR="0070022C" w:rsidRPr="0070022C" w:rsidRDefault="0070022C" w:rsidP="0070022C">
      <w:r w:rsidRPr="0070022C">
        <w:rPr>
          <w:b/>
          <w:bCs/>
        </w:rPr>
        <w:t>Część 2: Oprogramowanie (1 licencja)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1"/>
        <w:gridCol w:w="4521"/>
        <w:gridCol w:w="2450"/>
      </w:tblGrid>
      <w:tr w:rsidR="0070022C" w:rsidRPr="0070022C" w14:paraId="6B5B5A0C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CEB1D60" w14:textId="77777777" w:rsidR="0070022C" w:rsidRPr="0070022C" w:rsidRDefault="0070022C" w:rsidP="0070022C">
            <w:r w:rsidRPr="0070022C">
              <w:lastRenderedPageBreak/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2D2D108" w14:textId="77777777" w:rsidR="0070022C" w:rsidRPr="0070022C" w:rsidRDefault="0070022C" w:rsidP="0070022C">
            <w:r w:rsidRPr="0070022C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CA9DBA1" w14:textId="77777777" w:rsidR="0070022C" w:rsidRPr="0070022C" w:rsidRDefault="0070022C" w:rsidP="0070022C">
            <w:r w:rsidRPr="0070022C">
              <w:t>Sposób weryfikacji</w:t>
            </w:r>
          </w:p>
        </w:tc>
      </w:tr>
      <w:tr w:rsidR="0070022C" w:rsidRPr="0070022C" w14:paraId="66A3C87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A9A5ECB" w14:textId="77777777" w:rsidR="0070022C" w:rsidRPr="0070022C" w:rsidRDefault="0070022C" w:rsidP="0070022C">
            <w:r w:rsidRPr="0070022C">
              <w:rPr>
                <w:b/>
                <w:bCs/>
              </w:rPr>
              <w:t>Pakiet oprogramowania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F3362E4" w14:textId="77777777" w:rsidR="0070022C" w:rsidRPr="0070022C" w:rsidRDefault="0070022C" w:rsidP="0070022C">
            <w:r w:rsidRPr="0070022C">
              <w:t>Pakiet </w:t>
            </w:r>
            <w:r w:rsidRPr="0070022C">
              <w:rPr>
                <w:b/>
                <w:bCs/>
              </w:rPr>
              <w:t>SMART Learning Suite</w:t>
            </w:r>
            <w:r w:rsidRPr="0070022C">
              <w:t> lub </w:t>
            </w:r>
            <w:r w:rsidRPr="0070022C">
              <w:rPr>
                <w:b/>
                <w:bCs/>
              </w:rPr>
              <w:t>równoważny</w:t>
            </w:r>
            <w:r w:rsidRPr="0070022C">
              <w:t>, obejmujący min. aplikację do tworzenia i prowadzenia lekcji (np. </w:t>
            </w:r>
            <w:r w:rsidRPr="0070022C">
              <w:rPr>
                <w:b/>
                <w:bCs/>
              </w:rPr>
              <w:t>SMART Notebook</w:t>
            </w:r>
            <w:r w:rsidRPr="0070022C">
              <w:t>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165BA2A" w14:textId="77777777" w:rsidR="0070022C" w:rsidRPr="0070022C" w:rsidRDefault="0070022C" w:rsidP="0070022C">
            <w:r w:rsidRPr="0070022C">
              <w:t>Instalacja i demonstracja działania oprogramowania.</w:t>
            </w:r>
          </w:p>
        </w:tc>
      </w:tr>
      <w:tr w:rsidR="0070022C" w:rsidRPr="0070022C" w14:paraId="175756E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44EEDD4" w14:textId="77777777" w:rsidR="0070022C" w:rsidRPr="0070022C" w:rsidRDefault="0070022C" w:rsidP="0070022C">
            <w:r w:rsidRPr="0070022C">
              <w:rPr>
                <w:b/>
                <w:bCs/>
              </w:rPr>
              <w:t>Funkcjonalność oprogramowania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3069B02" w14:textId="77777777" w:rsidR="0070022C" w:rsidRPr="0070022C" w:rsidRDefault="0070022C" w:rsidP="0070022C">
            <w:r w:rsidRPr="0070022C">
              <w:t>Możliwość tworzenia interaktywnych lekcji, quizów, gier edukacyjnych oraz współpracy w czasie rzeczywistym.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F757005" w14:textId="77777777" w:rsidR="0070022C" w:rsidRPr="0070022C" w:rsidRDefault="0070022C" w:rsidP="0070022C">
            <w:r w:rsidRPr="0070022C">
              <w:t>Demonstracja wybranych funkcji interaktywnych.</w:t>
            </w:r>
          </w:p>
        </w:tc>
      </w:tr>
      <w:tr w:rsidR="0070022C" w:rsidRPr="0070022C" w14:paraId="2B6EF12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CAE4CD1" w14:textId="77777777" w:rsidR="0070022C" w:rsidRPr="0070022C" w:rsidRDefault="0070022C" w:rsidP="0070022C">
            <w:r w:rsidRPr="0070022C">
              <w:rPr>
                <w:b/>
                <w:bCs/>
              </w:rPr>
              <w:t>Licencja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C5A06E" w14:textId="77777777" w:rsidR="0070022C" w:rsidRPr="0070022C" w:rsidRDefault="0070022C" w:rsidP="0070022C">
            <w:r w:rsidRPr="0070022C">
              <w:t>Licencja wieczysta (</w:t>
            </w:r>
            <w:proofErr w:type="spellStart"/>
            <w:r w:rsidRPr="0070022C">
              <w:t>perpetual</w:t>
            </w:r>
            <w:proofErr w:type="spellEnd"/>
            <w:r w:rsidRPr="0070022C">
              <w:t>) lub roczna subskrypcja na min. </w:t>
            </w:r>
            <w:r w:rsidRPr="0070022C">
              <w:rPr>
                <w:b/>
                <w:bCs/>
              </w:rPr>
              <w:t>36 miesięcy</w:t>
            </w:r>
            <w:r w:rsidRPr="0070022C">
              <w:t> z gwarancją aktualizacji.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9A85FC5" w14:textId="77777777" w:rsidR="0070022C" w:rsidRPr="0070022C" w:rsidRDefault="0070022C" w:rsidP="0070022C">
            <w:r w:rsidRPr="0070022C">
              <w:t>Umowa licencyjna, faktura.</w:t>
            </w:r>
          </w:p>
        </w:tc>
      </w:tr>
    </w:tbl>
    <w:p w14:paraId="5A26C7FA" w14:textId="77777777" w:rsidR="0070022C" w:rsidRPr="0070022C" w:rsidRDefault="0070022C" w:rsidP="0070022C">
      <w:r w:rsidRPr="0070022C">
        <w:rPr>
          <w:b/>
          <w:bCs/>
        </w:rPr>
        <w:t xml:space="preserve">Część 3: Projektor </w:t>
      </w:r>
      <w:proofErr w:type="spellStart"/>
      <w:r w:rsidRPr="0070022C">
        <w:rPr>
          <w:b/>
          <w:bCs/>
        </w:rPr>
        <w:t>ultrakrótkoogniskowy</w:t>
      </w:r>
      <w:proofErr w:type="spellEnd"/>
      <w:r w:rsidRPr="0070022C">
        <w:rPr>
          <w:b/>
          <w:bCs/>
        </w:rPr>
        <w:t xml:space="preserve"> (1 szt.)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1"/>
        <w:gridCol w:w="4569"/>
        <w:gridCol w:w="2732"/>
      </w:tblGrid>
      <w:tr w:rsidR="0070022C" w:rsidRPr="0070022C" w14:paraId="02A96BDC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D294FE" w14:textId="77777777" w:rsidR="0070022C" w:rsidRPr="0070022C" w:rsidRDefault="0070022C" w:rsidP="0070022C">
            <w:r w:rsidRPr="0070022C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5AA9F93" w14:textId="77777777" w:rsidR="0070022C" w:rsidRPr="0070022C" w:rsidRDefault="0070022C" w:rsidP="0070022C">
            <w:r w:rsidRPr="0070022C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DB8B94D" w14:textId="77777777" w:rsidR="0070022C" w:rsidRPr="0070022C" w:rsidRDefault="0070022C" w:rsidP="0070022C">
            <w:r w:rsidRPr="0070022C">
              <w:t>Sposób weryfikacji</w:t>
            </w:r>
          </w:p>
        </w:tc>
      </w:tr>
      <w:tr w:rsidR="0070022C" w:rsidRPr="0070022C" w14:paraId="05BF736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89B82D5" w14:textId="77777777" w:rsidR="0070022C" w:rsidRPr="0070022C" w:rsidRDefault="0070022C" w:rsidP="0070022C">
            <w:r w:rsidRPr="0070022C">
              <w:rPr>
                <w:b/>
                <w:bCs/>
              </w:rPr>
              <w:t>Typ projektora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0F6E9CB" w14:textId="77777777" w:rsidR="0070022C" w:rsidRPr="0070022C" w:rsidRDefault="0070022C" w:rsidP="0070022C">
            <w:r w:rsidRPr="0070022C">
              <w:rPr>
                <w:b/>
                <w:bCs/>
              </w:rPr>
              <w:t xml:space="preserve">Projektor </w:t>
            </w:r>
            <w:proofErr w:type="spellStart"/>
            <w:r w:rsidRPr="0070022C">
              <w:rPr>
                <w:b/>
                <w:bCs/>
              </w:rPr>
              <w:t>ultrakrótkoogniskowy</w:t>
            </w:r>
            <w:proofErr w:type="spellEnd"/>
            <w:r w:rsidRPr="0070022C">
              <w:rPr>
                <w:b/>
                <w:bCs/>
              </w:rPr>
              <w:t xml:space="preserve"> (UST)</w:t>
            </w:r>
            <w:r w:rsidRPr="0070022C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B73D501" w14:textId="77777777" w:rsidR="0070022C" w:rsidRPr="0070022C" w:rsidRDefault="0070022C" w:rsidP="0070022C">
            <w:r w:rsidRPr="0070022C">
              <w:t>Dokumentacja techniczna, oględziny.</w:t>
            </w:r>
          </w:p>
        </w:tc>
      </w:tr>
      <w:tr w:rsidR="0070022C" w:rsidRPr="0070022C" w14:paraId="3CDB04D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BB5A24" w14:textId="77777777" w:rsidR="0070022C" w:rsidRPr="0070022C" w:rsidRDefault="0070022C" w:rsidP="0070022C">
            <w:r w:rsidRPr="0070022C">
              <w:rPr>
                <w:b/>
                <w:bCs/>
              </w:rPr>
              <w:t>Maksymalna przekątna obrazu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A7DC622" w14:textId="77777777" w:rsidR="0070022C" w:rsidRPr="0070022C" w:rsidRDefault="0070022C" w:rsidP="0070022C">
            <w:r w:rsidRPr="0070022C">
              <w:t>Min. </w:t>
            </w:r>
            <w:r w:rsidRPr="0070022C">
              <w:rPr>
                <w:b/>
                <w:bCs/>
              </w:rPr>
              <w:t>100 cali</w:t>
            </w:r>
            <w:r w:rsidRPr="0070022C">
              <w:t> (przy standardowej odległości montażowej dla UST).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626E2E4" w14:textId="77777777" w:rsidR="0070022C" w:rsidRPr="0070022C" w:rsidRDefault="0070022C" w:rsidP="0070022C">
            <w:r w:rsidRPr="0070022C">
              <w:t>Dokumentacja techniczna producenta.</w:t>
            </w:r>
          </w:p>
        </w:tc>
      </w:tr>
      <w:tr w:rsidR="0070022C" w:rsidRPr="0070022C" w14:paraId="3CACE71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954A469" w14:textId="77777777" w:rsidR="0070022C" w:rsidRPr="0070022C" w:rsidRDefault="0070022C" w:rsidP="0070022C">
            <w:r w:rsidRPr="0070022C">
              <w:rPr>
                <w:b/>
                <w:bCs/>
              </w:rPr>
              <w:t>Rozdzielczość natywna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F342BDA" w14:textId="77777777" w:rsidR="0070022C" w:rsidRPr="0070022C" w:rsidRDefault="0070022C" w:rsidP="0070022C">
            <w:r w:rsidRPr="0070022C">
              <w:rPr>
                <w:b/>
                <w:bCs/>
              </w:rPr>
              <w:t>WXGA (1280 x 800)</w:t>
            </w:r>
            <w:r w:rsidRPr="0070022C">
              <w:t> lub wyższa.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F8356FD" w14:textId="77777777" w:rsidR="0070022C" w:rsidRPr="0070022C" w:rsidRDefault="0070022C" w:rsidP="0070022C">
            <w:r w:rsidRPr="0070022C">
              <w:t>Weryfikacja w menu systemowym projektora.</w:t>
            </w:r>
          </w:p>
        </w:tc>
      </w:tr>
      <w:tr w:rsidR="0070022C" w:rsidRPr="0070022C" w14:paraId="259B7D1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029A276" w14:textId="77777777" w:rsidR="0070022C" w:rsidRPr="0070022C" w:rsidRDefault="0070022C" w:rsidP="0070022C">
            <w:r w:rsidRPr="0070022C">
              <w:rPr>
                <w:b/>
                <w:bCs/>
              </w:rPr>
              <w:t>Źródło światła i żywotność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84A6B8C" w14:textId="77777777" w:rsidR="0070022C" w:rsidRPr="0070022C" w:rsidRDefault="0070022C" w:rsidP="0070022C">
            <w:r w:rsidRPr="0070022C">
              <w:rPr>
                <w:b/>
                <w:bCs/>
              </w:rPr>
              <w:t>Lampa</w:t>
            </w:r>
            <w:r w:rsidRPr="0070022C">
              <w:t> o deklarowanej żywotności do </w:t>
            </w:r>
            <w:r w:rsidRPr="0070022C">
              <w:rPr>
                <w:b/>
                <w:bCs/>
              </w:rPr>
              <w:t>10 000 godzin</w:t>
            </w:r>
            <w:r w:rsidRPr="0070022C">
              <w:t> w trybie ekonomicznym.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A0CBC2B" w14:textId="77777777" w:rsidR="0070022C" w:rsidRPr="0070022C" w:rsidRDefault="0070022C" w:rsidP="0070022C">
            <w:r w:rsidRPr="0070022C">
              <w:t>Dokumentacja techniczna producenta.</w:t>
            </w:r>
          </w:p>
        </w:tc>
      </w:tr>
      <w:tr w:rsidR="0070022C" w:rsidRPr="0070022C" w14:paraId="0AE34E2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91A890F" w14:textId="77777777" w:rsidR="0070022C" w:rsidRPr="0070022C" w:rsidRDefault="0070022C" w:rsidP="0070022C">
            <w:r w:rsidRPr="0070022C">
              <w:rPr>
                <w:b/>
                <w:bCs/>
              </w:rPr>
              <w:t>Łączność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A08FD02" w14:textId="77777777" w:rsidR="0070022C" w:rsidRPr="0070022C" w:rsidRDefault="0070022C" w:rsidP="0070022C">
            <w:r w:rsidRPr="0070022C">
              <w:t>Min. </w:t>
            </w:r>
            <w:r w:rsidRPr="0070022C">
              <w:rPr>
                <w:b/>
                <w:bCs/>
              </w:rPr>
              <w:t>2 x HDMI</w:t>
            </w:r>
            <w:r w:rsidRPr="0070022C">
              <w:t>, </w:t>
            </w:r>
            <w:r w:rsidRPr="0070022C">
              <w:rPr>
                <w:b/>
                <w:bCs/>
              </w:rPr>
              <w:t>1 x VGA</w:t>
            </w:r>
            <w:r w:rsidRPr="0070022C">
              <w:t>, </w:t>
            </w:r>
            <w:r w:rsidRPr="0070022C">
              <w:rPr>
                <w:b/>
                <w:bCs/>
              </w:rPr>
              <w:t>port USB</w:t>
            </w:r>
            <w:r w:rsidRPr="0070022C">
              <w:t>. </w:t>
            </w:r>
            <w:r w:rsidRPr="0070022C">
              <w:rPr>
                <w:b/>
                <w:bCs/>
              </w:rPr>
              <w:t>Łączność bezprzewodowa Wi-Fi</w:t>
            </w:r>
            <w:r w:rsidRPr="0070022C">
              <w:t> do przesyłania obrazu z urządzeń mobilnych (opcjonalnie, ale pożądana).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5DF1987" w14:textId="77777777" w:rsidR="0070022C" w:rsidRPr="0070022C" w:rsidRDefault="0070022C" w:rsidP="0070022C">
            <w:r w:rsidRPr="0070022C">
              <w:t>Oględziny fizyczne (porty), demonstracja strumieniowania (jeśli dotyczy).</w:t>
            </w:r>
          </w:p>
        </w:tc>
      </w:tr>
      <w:tr w:rsidR="0070022C" w:rsidRPr="0070022C" w14:paraId="5246ED0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D39D641" w14:textId="77777777" w:rsidR="0070022C" w:rsidRPr="0070022C" w:rsidRDefault="0070022C" w:rsidP="0070022C">
            <w:r w:rsidRPr="0070022C">
              <w:rPr>
                <w:b/>
                <w:bCs/>
              </w:rPr>
              <w:t>Głośniki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EDD5C45" w14:textId="77777777" w:rsidR="0070022C" w:rsidRPr="0070022C" w:rsidRDefault="0070022C" w:rsidP="0070022C">
            <w:r w:rsidRPr="0070022C">
              <w:t>Wbudowany głośnik o mocy min. </w:t>
            </w:r>
            <w:r w:rsidRPr="0070022C">
              <w:rPr>
                <w:b/>
                <w:bCs/>
              </w:rPr>
              <w:t>10 W</w:t>
            </w:r>
            <w:r w:rsidRPr="0070022C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D29A90B" w14:textId="77777777" w:rsidR="0070022C" w:rsidRPr="0070022C" w:rsidRDefault="0070022C" w:rsidP="0070022C">
            <w:r w:rsidRPr="0070022C">
              <w:t>Test odsłuchu.</w:t>
            </w:r>
          </w:p>
        </w:tc>
      </w:tr>
    </w:tbl>
    <w:p w14:paraId="05FF0952" w14:textId="64E45C0D" w:rsidR="0070022C" w:rsidRPr="0070022C" w:rsidRDefault="0070022C" w:rsidP="0070022C">
      <w:r w:rsidRPr="0070022C">
        <w:rPr>
          <w:b/>
          <w:bCs/>
        </w:rPr>
        <w:lastRenderedPageBreak/>
        <w:t>3. Gwarancja:</w:t>
      </w:r>
      <w:r w:rsidRPr="0070022C">
        <w:br/>
        <w:t>Na wszystkie elementy zestawu (tablica, projektor) musi być udzielona gwarancja na okres nie krótszy niż </w:t>
      </w:r>
      <w:r w:rsidR="008A57E2">
        <w:rPr>
          <w:b/>
          <w:bCs/>
        </w:rPr>
        <w:t>24 miesiące.</w:t>
      </w:r>
    </w:p>
    <w:p w14:paraId="24154CFB" w14:textId="77777777" w:rsidR="0070022C" w:rsidRPr="0070022C" w:rsidRDefault="0070022C" w:rsidP="0070022C">
      <w:r w:rsidRPr="0070022C">
        <w:rPr>
          <w:b/>
          <w:bCs/>
        </w:rPr>
        <w:t>4. Sposób weryfikacji spełnienia warunków zamówienia:</w:t>
      </w:r>
      <w:r w:rsidRPr="0070022C">
        <w:br/>
        <w:t>Spełnienie powyższych warunków Zamawiający będzie weryfikował na podstawie:</w:t>
      </w:r>
    </w:p>
    <w:p w14:paraId="603709E1" w14:textId="77777777" w:rsidR="0070022C" w:rsidRPr="0070022C" w:rsidRDefault="0070022C" w:rsidP="0070022C">
      <w:pPr>
        <w:numPr>
          <w:ilvl w:val="0"/>
          <w:numId w:val="27"/>
        </w:numPr>
      </w:pPr>
      <w:r w:rsidRPr="0070022C">
        <w:rPr>
          <w:b/>
          <w:bCs/>
        </w:rPr>
        <w:t>Dokumentacji technicznej producenta</w:t>
      </w:r>
      <w:r w:rsidRPr="0070022C">
        <w:t> dla wszystkich komponentów.</w:t>
      </w:r>
    </w:p>
    <w:p w14:paraId="3A82EEA1" w14:textId="77777777" w:rsidR="0070022C" w:rsidRPr="0070022C" w:rsidRDefault="0070022C" w:rsidP="0070022C">
      <w:pPr>
        <w:numPr>
          <w:ilvl w:val="0"/>
          <w:numId w:val="27"/>
        </w:numPr>
      </w:pPr>
      <w:r w:rsidRPr="0070022C">
        <w:rPr>
          <w:b/>
          <w:bCs/>
        </w:rPr>
        <w:t>Faktur oraz dokumentów gwarancyjnych</w:t>
      </w:r>
      <w:r w:rsidRPr="0070022C">
        <w:t>.</w:t>
      </w:r>
    </w:p>
    <w:p w14:paraId="4C0973EC" w14:textId="77777777" w:rsidR="0070022C" w:rsidRPr="0070022C" w:rsidRDefault="0070022C" w:rsidP="0070022C">
      <w:pPr>
        <w:numPr>
          <w:ilvl w:val="0"/>
          <w:numId w:val="27"/>
        </w:numPr>
      </w:pPr>
      <w:r w:rsidRPr="0070022C">
        <w:rPr>
          <w:b/>
          <w:bCs/>
        </w:rPr>
        <w:t>Oględzin fizycznych</w:t>
      </w:r>
      <w:r w:rsidRPr="0070022C">
        <w:t> dostarczonego zestawu, które potwierdzą kompletność, wymiary i jakość wykonania.</w:t>
      </w:r>
    </w:p>
    <w:p w14:paraId="21B111FB" w14:textId="77777777" w:rsidR="0070022C" w:rsidRPr="0070022C" w:rsidRDefault="0070022C" w:rsidP="0070022C">
      <w:pPr>
        <w:numPr>
          <w:ilvl w:val="0"/>
          <w:numId w:val="27"/>
        </w:numPr>
      </w:pPr>
      <w:r w:rsidRPr="0070022C">
        <w:rPr>
          <w:b/>
          <w:bCs/>
        </w:rPr>
        <w:t>Demonstracji funkcjonalności</w:t>
      </w:r>
      <w:r w:rsidRPr="0070022C">
        <w:t> polegającej na:</w:t>
      </w:r>
    </w:p>
    <w:p w14:paraId="210B9D95" w14:textId="77777777" w:rsidR="0070022C" w:rsidRPr="0070022C" w:rsidRDefault="0070022C" w:rsidP="0070022C">
      <w:pPr>
        <w:numPr>
          <w:ilvl w:val="1"/>
          <w:numId w:val="27"/>
        </w:numPr>
      </w:pPr>
      <w:r w:rsidRPr="0070022C">
        <w:t>Zintegrowanym uruchomieniu zestawu (tablica + projektor + komputer).</w:t>
      </w:r>
    </w:p>
    <w:p w14:paraId="55A916F9" w14:textId="77777777" w:rsidR="0070022C" w:rsidRPr="0070022C" w:rsidRDefault="0070022C" w:rsidP="0070022C">
      <w:pPr>
        <w:numPr>
          <w:ilvl w:val="1"/>
          <w:numId w:val="27"/>
        </w:numPr>
      </w:pPr>
      <w:r w:rsidRPr="0070022C">
        <w:t>Sprawdzeniu działania interaktywności tablicy (pisaki, gesty dotykowe).</w:t>
      </w:r>
    </w:p>
    <w:p w14:paraId="52E330FD" w14:textId="77777777" w:rsidR="0070022C" w:rsidRPr="0070022C" w:rsidRDefault="0070022C" w:rsidP="0070022C">
      <w:pPr>
        <w:numPr>
          <w:ilvl w:val="1"/>
          <w:numId w:val="27"/>
        </w:numPr>
      </w:pPr>
      <w:r w:rsidRPr="0070022C">
        <w:t>Wyświetleniu obrazu o deklarowanej przekątnej.</w:t>
      </w:r>
    </w:p>
    <w:p w14:paraId="70DB2E47" w14:textId="77777777" w:rsidR="0070022C" w:rsidRPr="0070022C" w:rsidRDefault="0070022C" w:rsidP="0070022C">
      <w:pPr>
        <w:numPr>
          <w:ilvl w:val="1"/>
          <w:numId w:val="27"/>
        </w:numPr>
      </w:pPr>
      <w:r w:rsidRPr="0070022C">
        <w:t>Przedstawieniu działania oprogramowania (tworzenie interaktywnej treści).</w:t>
      </w:r>
    </w:p>
    <w:p w14:paraId="238B47DD" w14:textId="77777777" w:rsidR="0070022C" w:rsidRPr="0070022C" w:rsidRDefault="0070022C" w:rsidP="0070022C">
      <w:r w:rsidRPr="0070022C">
        <w:t>Oferty, które nie spełnią </w:t>
      </w:r>
      <w:r w:rsidRPr="0070022C">
        <w:rPr>
          <w:b/>
          <w:bCs/>
        </w:rPr>
        <w:t>wszystkich</w:t>
      </w:r>
      <w:r w:rsidRPr="0070022C">
        <w:t> wskazanych minimalnych parametrów dla </w:t>
      </w:r>
      <w:r w:rsidRPr="0070022C">
        <w:rPr>
          <w:b/>
          <w:bCs/>
        </w:rPr>
        <w:t>każdego komponentu</w:t>
      </w:r>
      <w:r w:rsidRPr="0070022C">
        <w:t>, uznane zostaną za niezgodne z opisem przedmiotu zamówienia.</w:t>
      </w:r>
    </w:p>
    <w:p w14:paraId="1959C68E" w14:textId="77777777" w:rsidR="0070022C" w:rsidRPr="0070022C" w:rsidRDefault="0070022C" w:rsidP="0070022C"/>
    <w:sectPr w:rsidR="0070022C" w:rsidRPr="007002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DE604" w14:textId="77777777" w:rsidR="008A3A6C" w:rsidRDefault="008A3A6C" w:rsidP="008D3836">
      <w:pPr>
        <w:spacing w:after="0" w:line="240" w:lineRule="auto"/>
      </w:pPr>
      <w:r>
        <w:separator/>
      </w:r>
    </w:p>
  </w:endnote>
  <w:endnote w:type="continuationSeparator" w:id="0">
    <w:p w14:paraId="322DF3E3" w14:textId="77777777" w:rsidR="008A3A6C" w:rsidRDefault="008A3A6C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6007F" w14:textId="77777777" w:rsidR="008A3A6C" w:rsidRDefault="008A3A6C" w:rsidP="008D3836">
      <w:pPr>
        <w:spacing w:after="0" w:line="240" w:lineRule="auto"/>
      </w:pPr>
      <w:r>
        <w:separator/>
      </w:r>
    </w:p>
  </w:footnote>
  <w:footnote w:type="continuationSeparator" w:id="0">
    <w:p w14:paraId="0B3F4DFA" w14:textId="77777777" w:rsidR="008A3A6C" w:rsidRDefault="008A3A6C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F9514" w14:textId="4769CF1C" w:rsidR="008A57E2" w:rsidRDefault="008A57E2">
    <w:pPr>
      <w:pStyle w:val="Nagwek"/>
    </w:pPr>
    <w:r>
      <w:rPr>
        <w:noProof/>
      </w:rPr>
      <w:drawing>
        <wp:inline distT="0" distB="0" distL="0" distR="0" wp14:anchorId="413B4382" wp14:editId="3A7CE103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7"/>
  </w:num>
  <w:num w:numId="2" w16cid:durableId="1227258600">
    <w:abstractNumId w:val="14"/>
  </w:num>
  <w:num w:numId="3" w16cid:durableId="1429234830">
    <w:abstractNumId w:val="12"/>
  </w:num>
  <w:num w:numId="4" w16cid:durableId="14158559">
    <w:abstractNumId w:val="21"/>
  </w:num>
  <w:num w:numId="5" w16cid:durableId="53433608">
    <w:abstractNumId w:val="15"/>
  </w:num>
  <w:num w:numId="6" w16cid:durableId="1747455845">
    <w:abstractNumId w:val="19"/>
  </w:num>
  <w:num w:numId="7" w16cid:durableId="1088119684">
    <w:abstractNumId w:val="13"/>
  </w:num>
  <w:num w:numId="8" w16cid:durableId="1068958865">
    <w:abstractNumId w:val="18"/>
  </w:num>
  <w:num w:numId="9" w16cid:durableId="1494683619">
    <w:abstractNumId w:val="20"/>
  </w:num>
  <w:num w:numId="10" w16cid:durableId="381053016">
    <w:abstractNumId w:val="11"/>
  </w:num>
  <w:num w:numId="11" w16cid:durableId="967468195">
    <w:abstractNumId w:val="4"/>
  </w:num>
  <w:num w:numId="12" w16cid:durableId="1277910089">
    <w:abstractNumId w:val="23"/>
  </w:num>
  <w:num w:numId="13" w16cid:durableId="1283533615">
    <w:abstractNumId w:val="25"/>
  </w:num>
  <w:num w:numId="14" w16cid:durableId="1100757383">
    <w:abstractNumId w:val="1"/>
  </w:num>
  <w:num w:numId="15" w16cid:durableId="1060446259">
    <w:abstractNumId w:val="9"/>
  </w:num>
  <w:num w:numId="16" w16cid:durableId="1627353818">
    <w:abstractNumId w:val="3"/>
  </w:num>
  <w:num w:numId="17" w16cid:durableId="1862158174">
    <w:abstractNumId w:val="16"/>
  </w:num>
  <w:num w:numId="18" w16cid:durableId="56243142">
    <w:abstractNumId w:val="22"/>
  </w:num>
  <w:num w:numId="19" w16cid:durableId="420445812">
    <w:abstractNumId w:val="5"/>
  </w:num>
  <w:num w:numId="20" w16cid:durableId="1864591149">
    <w:abstractNumId w:val="24"/>
  </w:num>
  <w:num w:numId="21" w16cid:durableId="1847749985">
    <w:abstractNumId w:val="6"/>
  </w:num>
  <w:num w:numId="22" w16cid:durableId="1425345191">
    <w:abstractNumId w:val="26"/>
  </w:num>
  <w:num w:numId="23" w16cid:durableId="1944461702">
    <w:abstractNumId w:val="0"/>
  </w:num>
  <w:num w:numId="24" w16cid:durableId="7560755">
    <w:abstractNumId w:val="7"/>
  </w:num>
  <w:num w:numId="25" w16cid:durableId="1263610012">
    <w:abstractNumId w:val="10"/>
  </w:num>
  <w:num w:numId="26" w16cid:durableId="1355228771">
    <w:abstractNumId w:val="8"/>
  </w:num>
  <w:num w:numId="27" w16cid:durableId="424769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94D4E"/>
    <w:rsid w:val="003D4E73"/>
    <w:rsid w:val="003F23B2"/>
    <w:rsid w:val="004218BF"/>
    <w:rsid w:val="004638B3"/>
    <w:rsid w:val="004A28FA"/>
    <w:rsid w:val="00554DC0"/>
    <w:rsid w:val="0070022C"/>
    <w:rsid w:val="00750AA1"/>
    <w:rsid w:val="007566F5"/>
    <w:rsid w:val="00794EC2"/>
    <w:rsid w:val="007B08B3"/>
    <w:rsid w:val="007C447F"/>
    <w:rsid w:val="008A3A6C"/>
    <w:rsid w:val="008A57E2"/>
    <w:rsid w:val="008B3E63"/>
    <w:rsid w:val="008C138B"/>
    <w:rsid w:val="008D3836"/>
    <w:rsid w:val="008F21DF"/>
    <w:rsid w:val="00944F8D"/>
    <w:rsid w:val="009B4BF1"/>
    <w:rsid w:val="00A276F9"/>
    <w:rsid w:val="00A30506"/>
    <w:rsid w:val="00A61538"/>
    <w:rsid w:val="00AA6CC3"/>
    <w:rsid w:val="00AE4279"/>
    <w:rsid w:val="00BA56D2"/>
    <w:rsid w:val="00BC78F5"/>
    <w:rsid w:val="00BF43D3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A4BB5"/>
    <w:rsid w:val="00FB3642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2025-10-14T15:28:00Z</dcterms:created>
  <dcterms:modified xsi:type="dcterms:W3CDTF">2025-11-06T04:44:00Z</dcterms:modified>
</cp:coreProperties>
</file>